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B5C54" w14:textId="18E78656" w:rsidR="0025173A" w:rsidRPr="00D47809" w:rsidRDefault="0025173A" w:rsidP="00AF2424">
      <w:pPr>
        <w:rPr>
          <w:rFonts w:ascii="Verdana" w:hAnsi="Verdana"/>
          <w:b/>
          <w:bCs/>
          <w:sz w:val="32"/>
          <w:szCs w:val="32"/>
        </w:rPr>
      </w:pPr>
      <w:r w:rsidRPr="00D47809">
        <w:rPr>
          <w:rFonts w:ascii="Verdana" w:hAnsi="Verdana"/>
          <w:b/>
          <w:bCs/>
          <w:sz w:val="32"/>
          <w:szCs w:val="32"/>
        </w:rPr>
        <w:t xml:space="preserve">Praktijk voor </w:t>
      </w:r>
      <w:r w:rsidR="00AF2424" w:rsidRPr="00D47809">
        <w:rPr>
          <w:rFonts w:ascii="Verdana" w:hAnsi="Verdana"/>
          <w:b/>
          <w:bCs/>
          <w:sz w:val="32"/>
          <w:szCs w:val="32"/>
        </w:rPr>
        <w:t>R</w:t>
      </w:r>
      <w:bookmarkStart w:id="0" w:name="_GoBack"/>
      <w:bookmarkEnd w:id="0"/>
      <w:r w:rsidR="00AF2424" w:rsidRPr="00D47809">
        <w:rPr>
          <w:rFonts w:ascii="Verdana" w:hAnsi="Verdana"/>
          <w:b/>
          <w:bCs/>
          <w:sz w:val="32"/>
          <w:szCs w:val="32"/>
        </w:rPr>
        <w:t xml:space="preserve">elatietherapie, Gezinstherapie en Individuele </w:t>
      </w:r>
      <w:r w:rsidRPr="00D47809">
        <w:rPr>
          <w:rFonts w:ascii="Verdana" w:hAnsi="Verdana"/>
          <w:b/>
          <w:bCs/>
          <w:sz w:val="32"/>
          <w:szCs w:val="32"/>
        </w:rPr>
        <w:t>Psychotherapie</w:t>
      </w:r>
      <w:r w:rsidR="00AF2424" w:rsidRPr="00D47809">
        <w:rPr>
          <w:rFonts w:ascii="Verdana" w:hAnsi="Verdana"/>
          <w:b/>
          <w:bCs/>
          <w:sz w:val="32"/>
          <w:szCs w:val="32"/>
        </w:rPr>
        <w:t xml:space="preserve">, </w:t>
      </w:r>
      <w:r w:rsidRPr="00D47809">
        <w:rPr>
          <w:rFonts w:ascii="Verdana" w:hAnsi="Verdana"/>
          <w:b/>
          <w:sz w:val="32"/>
          <w:szCs w:val="32"/>
        </w:rPr>
        <w:t>Arjan Vlasman</w:t>
      </w:r>
    </w:p>
    <w:p w14:paraId="0461C7C1" w14:textId="77777777" w:rsidR="0025173A" w:rsidRPr="00D47809" w:rsidRDefault="0025173A" w:rsidP="0025173A">
      <w:pPr>
        <w:rPr>
          <w:rFonts w:ascii="Verdana" w:hAnsi="Verdana"/>
        </w:rPr>
      </w:pPr>
      <w:r w:rsidRPr="00D47809">
        <w:rPr>
          <w:rFonts w:ascii="Verdana" w:hAnsi="Verdana"/>
        </w:rPr>
        <w:t>Arts (BIG inschrijf nummer: 69044647701)</w:t>
      </w:r>
    </w:p>
    <w:p w14:paraId="3638E44C" w14:textId="77777777" w:rsidR="0025173A" w:rsidRPr="00D47809" w:rsidRDefault="0025173A" w:rsidP="0025173A">
      <w:pPr>
        <w:rPr>
          <w:rFonts w:ascii="Verdana" w:hAnsi="Verdana"/>
        </w:rPr>
      </w:pPr>
      <w:r w:rsidRPr="00D47809">
        <w:rPr>
          <w:rFonts w:ascii="Verdana" w:hAnsi="Verdana"/>
        </w:rPr>
        <w:t>Psychotherapeut (BIG inschrijfnummer: 39044647716)</w:t>
      </w:r>
    </w:p>
    <w:p w14:paraId="3F9AFF64" w14:textId="77777777" w:rsidR="0025173A" w:rsidRPr="00D47809" w:rsidRDefault="0025173A" w:rsidP="0025173A">
      <w:pPr>
        <w:rPr>
          <w:rFonts w:ascii="Verdana" w:hAnsi="Verdana"/>
        </w:rPr>
      </w:pPr>
      <w:r w:rsidRPr="00D47809">
        <w:rPr>
          <w:rFonts w:ascii="Verdana" w:hAnsi="Verdana"/>
        </w:rPr>
        <w:t>AGB code hulpverlener 94004567</w:t>
      </w:r>
    </w:p>
    <w:p w14:paraId="3844799E" w14:textId="77777777" w:rsidR="0025173A" w:rsidRPr="00D47809" w:rsidRDefault="0025173A" w:rsidP="0025173A">
      <w:pPr>
        <w:rPr>
          <w:rFonts w:ascii="Verdana" w:hAnsi="Verdana"/>
        </w:rPr>
      </w:pPr>
      <w:r w:rsidRPr="00D47809">
        <w:rPr>
          <w:rFonts w:ascii="Verdana" w:hAnsi="Verdana"/>
        </w:rPr>
        <w:t>AGB code praktijk: 94004031</w:t>
      </w:r>
    </w:p>
    <w:p w14:paraId="35FA7785" w14:textId="77777777" w:rsidR="0025173A" w:rsidRPr="00D47809" w:rsidRDefault="0025173A" w:rsidP="0025173A">
      <w:pPr>
        <w:rPr>
          <w:rFonts w:ascii="Verdana" w:hAnsi="Verdana"/>
        </w:rPr>
      </w:pPr>
      <w:r w:rsidRPr="00D47809">
        <w:rPr>
          <w:rFonts w:ascii="Verdana" w:hAnsi="Verdana"/>
        </w:rPr>
        <w:t>Kerkweg 37 6105 CC Maria Hoop</w:t>
      </w:r>
    </w:p>
    <w:p w14:paraId="64C7E9FA" w14:textId="77777777" w:rsidR="0025173A" w:rsidRPr="00D47809" w:rsidRDefault="0025173A" w:rsidP="0025173A">
      <w:pPr>
        <w:rPr>
          <w:rFonts w:ascii="Verdana" w:hAnsi="Verdana"/>
        </w:rPr>
      </w:pPr>
      <w:r w:rsidRPr="00D47809">
        <w:rPr>
          <w:rFonts w:ascii="Verdana" w:hAnsi="Verdana"/>
        </w:rPr>
        <w:t>06 28539183</w:t>
      </w:r>
    </w:p>
    <w:p w14:paraId="646812A8" w14:textId="77777777" w:rsidR="0025173A" w:rsidRPr="00D47809" w:rsidRDefault="0025173A" w:rsidP="0025173A">
      <w:pPr>
        <w:rPr>
          <w:rFonts w:ascii="Verdana" w:hAnsi="Verdana"/>
        </w:rPr>
      </w:pPr>
    </w:p>
    <w:p w14:paraId="07A09405" w14:textId="77777777" w:rsidR="0025173A" w:rsidRPr="00D47809" w:rsidRDefault="0025173A" w:rsidP="0025173A">
      <w:pPr>
        <w:rPr>
          <w:rFonts w:ascii="Verdana" w:hAnsi="Verdana"/>
        </w:rPr>
      </w:pPr>
    </w:p>
    <w:p w14:paraId="365B4741" w14:textId="77777777" w:rsidR="0025173A" w:rsidRPr="00D47809" w:rsidRDefault="0025173A" w:rsidP="0025173A">
      <w:pPr>
        <w:rPr>
          <w:rFonts w:ascii="Verdana" w:hAnsi="Verdana"/>
        </w:rPr>
      </w:pPr>
    </w:p>
    <w:p w14:paraId="66C94E5F" w14:textId="26A10FDC" w:rsidR="0025173A" w:rsidRPr="00D47809" w:rsidRDefault="0025173A" w:rsidP="0025173A">
      <w:pPr>
        <w:pStyle w:val="Lijstopsomteken2"/>
        <w:numPr>
          <w:ilvl w:val="0"/>
          <w:numId w:val="0"/>
        </w:numPr>
        <w:ind w:left="720"/>
        <w:rPr>
          <w:rFonts w:ascii="Verdana" w:hAnsi="Verdana"/>
          <w:b/>
          <w:sz w:val="28"/>
          <w:szCs w:val="28"/>
        </w:rPr>
      </w:pPr>
      <w:r w:rsidRPr="00D47809">
        <w:rPr>
          <w:rFonts w:ascii="Verdana" w:hAnsi="Verdana"/>
          <w:b/>
          <w:sz w:val="28"/>
          <w:szCs w:val="28"/>
        </w:rPr>
        <w:t>Behandelovereenkomst</w:t>
      </w:r>
      <w:r w:rsidR="009175A1">
        <w:rPr>
          <w:rFonts w:ascii="Verdana" w:hAnsi="Verdana"/>
          <w:b/>
          <w:sz w:val="28"/>
          <w:szCs w:val="28"/>
        </w:rPr>
        <w:t xml:space="preserve"> Psychotherapie (BasisGGZ of Specialistische GGZ)</w:t>
      </w:r>
    </w:p>
    <w:p w14:paraId="4EBED186" w14:textId="77777777" w:rsidR="0025173A" w:rsidRPr="00D47809" w:rsidRDefault="0025173A" w:rsidP="00113308">
      <w:pPr>
        <w:pStyle w:val="Lijstopsomteken2"/>
        <w:numPr>
          <w:ilvl w:val="0"/>
          <w:numId w:val="0"/>
        </w:numPr>
        <w:rPr>
          <w:rFonts w:ascii="Verdana" w:hAnsi="Verdana"/>
        </w:rPr>
      </w:pPr>
    </w:p>
    <w:p w14:paraId="0978E484" w14:textId="5F6D5981" w:rsidR="0025173A" w:rsidRPr="00D47809" w:rsidRDefault="0025173A" w:rsidP="0025173A">
      <w:pPr>
        <w:pStyle w:val="Lijstopsomteken2"/>
        <w:numPr>
          <w:ilvl w:val="0"/>
          <w:numId w:val="1"/>
        </w:numPr>
        <w:rPr>
          <w:rFonts w:ascii="Verdana" w:hAnsi="Verdana"/>
        </w:rPr>
      </w:pPr>
      <w:r w:rsidRPr="00D47809">
        <w:rPr>
          <w:rFonts w:ascii="Verdana" w:hAnsi="Verdana"/>
        </w:rPr>
        <w:t xml:space="preserve">Inzake uw </w:t>
      </w:r>
      <w:r w:rsidR="009E3504" w:rsidRPr="00D47809">
        <w:rPr>
          <w:rFonts w:ascii="Verdana" w:hAnsi="Verdana"/>
        </w:rPr>
        <w:t xml:space="preserve">behandeling en </w:t>
      </w:r>
      <w:r w:rsidRPr="00D47809">
        <w:rPr>
          <w:rFonts w:ascii="Verdana" w:hAnsi="Verdana"/>
        </w:rPr>
        <w:t xml:space="preserve">dossier is de WGBO (Wet op Geneeskundige Behandelovereenkomst) van toepassing. (oa wat betreft de privacyregels;  procedures rondom klachten en geschillen; </w:t>
      </w:r>
      <w:r w:rsidR="009E3504" w:rsidRPr="00D47809">
        <w:rPr>
          <w:rFonts w:ascii="Verdana" w:hAnsi="Verdana"/>
        </w:rPr>
        <w:t xml:space="preserve">inzage en </w:t>
      </w:r>
      <w:r w:rsidRPr="00D47809">
        <w:rPr>
          <w:rFonts w:ascii="Verdana" w:hAnsi="Verdana"/>
        </w:rPr>
        <w:t>opvragen eigen dossier of vernietiging dossier)</w:t>
      </w:r>
    </w:p>
    <w:p w14:paraId="010F9850" w14:textId="4E52DE7F" w:rsidR="009E3504" w:rsidRPr="00D47809" w:rsidRDefault="009E3504" w:rsidP="0025173A">
      <w:pPr>
        <w:pStyle w:val="Lijstopsomteken2"/>
        <w:numPr>
          <w:ilvl w:val="0"/>
          <w:numId w:val="1"/>
        </w:numPr>
        <w:rPr>
          <w:rFonts w:ascii="Verdana" w:hAnsi="Verdana"/>
        </w:rPr>
      </w:pPr>
      <w:r w:rsidRPr="00D47809">
        <w:rPr>
          <w:rFonts w:ascii="Verdana" w:hAnsi="Verdana"/>
        </w:rPr>
        <w:t>De psychotherapeut volgt de beroepscode voor psychotherapeuten.</w:t>
      </w:r>
    </w:p>
    <w:p w14:paraId="7DE33F77" w14:textId="77777777" w:rsidR="0025173A" w:rsidRPr="00D47809" w:rsidRDefault="0025173A" w:rsidP="0025173A">
      <w:pPr>
        <w:pStyle w:val="Lijstopsomteken2"/>
        <w:numPr>
          <w:ilvl w:val="0"/>
          <w:numId w:val="1"/>
        </w:numPr>
        <w:rPr>
          <w:rFonts w:ascii="Verdana" w:hAnsi="Verdana"/>
        </w:rPr>
      </w:pPr>
      <w:r w:rsidRPr="00D47809">
        <w:rPr>
          <w:rFonts w:ascii="Verdana" w:hAnsi="Verdana"/>
        </w:rPr>
        <w:t>Bij verhindering dienen afspraken minstens 24 uur van tevoren worden afgezegd (wanneer dit niet gebeurt, wordt een bedrag van € 75 in rekening gebracht).</w:t>
      </w:r>
    </w:p>
    <w:p w14:paraId="1206BC2F" w14:textId="35657521" w:rsidR="0025173A" w:rsidRPr="00D47809" w:rsidRDefault="009175A1" w:rsidP="0025173A">
      <w:pPr>
        <w:pStyle w:val="Lijstopsomteken2"/>
        <w:numPr>
          <w:ilvl w:val="0"/>
          <w:numId w:val="1"/>
        </w:numPr>
        <w:rPr>
          <w:rFonts w:ascii="Verdana" w:hAnsi="Verdana"/>
        </w:rPr>
      </w:pPr>
      <w:r>
        <w:rPr>
          <w:rFonts w:ascii="Verdana" w:hAnsi="Verdana"/>
        </w:rPr>
        <w:t xml:space="preserve">Het </w:t>
      </w:r>
      <w:r w:rsidR="0025173A" w:rsidRPr="00D47809">
        <w:rPr>
          <w:rFonts w:ascii="Verdana" w:hAnsi="Verdana"/>
        </w:rPr>
        <w:t>behandelplan dient regelmatig, doch in elk geval jaarlijks te worden geëvalueerd.</w:t>
      </w:r>
    </w:p>
    <w:p w14:paraId="276E059B" w14:textId="77777777" w:rsidR="0025173A" w:rsidRPr="00D47809" w:rsidRDefault="0025173A" w:rsidP="0025173A">
      <w:pPr>
        <w:pStyle w:val="Lijstopsomteken2"/>
        <w:numPr>
          <w:ilvl w:val="0"/>
          <w:numId w:val="1"/>
        </w:numPr>
        <w:rPr>
          <w:rFonts w:ascii="Verdana" w:hAnsi="Verdana"/>
          <w:b/>
        </w:rPr>
      </w:pPr>
      <w:r w:rsidRPr="00D47809">
        <w:rPr>
          <w:rFonts w:ascii="Verdana" w:hAnsi="Verdana"/>
        </w:rPr>
        <w:t>Tenzij u daar bezwaar tegen heeft, stuurt uw behandelaar na de intakefase bij de start van de behandeling een bericht aan de huisarts omtrent diagnose en voorgesteld behandelplan. Bij beëindiging van de behandeling wordt de huisarts opnieuw geïnformeerd.</w:t>
      </w:r>
    </w:p>
    <w:p w14:paraId="42D9DD6E" w14:textId="77777777" w:rsidR="0025173A" w:rsidRPr="00D47809" w:rsidRDefault="0025173A" w:rsidP="0025173A">
      <w:pPr>
        <w:pStyle w:val="Lijstopsomteken2"/>
        <w:numPr>
          <w:ilvl w:val="0"/>
          <w:numId w:val="1"/>
        </w:numPr>
        <w:rPr>
          <w:rFonts w:ascii="Verdana" w:hAnsi="Verdana"/>
        </w:rPr>
      </w:pPr>
      <w:r w:rsidRPr="00D47809">
        <w:rPr>
          <w:rFonts w:ascii="Verdana" w:hAnsi="Verdana"/>
        </w:rPr>
        <w:t>In geval van ROM wordt u verzocht om op een aantal momenten tijdens de behandeling  vragenlijsten in te vullen om de veranderingen van uw klachten in beeld te brengen. De uitkomsten van die vragenlijsten worden met u besproken. De uitkomsten worden in geanonimiseerde vorm gebruikt voor vergelijking met collega-zorgaanbieders en wetenschappelijk onderzoek.</w:t>
      </w:r>
    </w:p>
    <w:p w14:paraId="3B10A1CC" w14:textId="77777777" w:rsidR="0025173A" w:rsidRPr="00D47809" w:rsidRDefault="0025173A" w:rsidP="0025173A">
      <w:pPr>
        <w:pStyle w:val="Lijstopsomteken2"/>
        <w:numPr>
          <w:ilvl w:val="0"/>
          <w:numId w:val="1"/>
        </w:numPr>
        <w:rPr>
          <w:rFonts w:ascii="Verdana" w:hAnsi="Verdana"/>
        </w:rPr>
      </w:pPr>
      <w:r w:rsidRPr="00D47809">
        <w:rPr>
          <w:rFonts w:ascii="Verdana" w:hAnsi="Verdana"/>
        </w:rPr>
        <w:t>De psychotherapeut heeft een geheimhoudingsplicht tegenover derden. Hij/zij kan dus alleen met uw schriftelijke toestemming gegevens over u verstrekken aan bijvoorbeeld een verzekeringsmaatschappij, keuringsarts af Arbodienst. De psychotherapeut mag alleen in noodsituaties zijn geheimhoudingsplicht doorbreken, bijvoorbeeld als mensen in gevaar zouden komen. De psychotherapeut heeft geen toestemming van u nodig wanneer hij/zij over uw behandeling overleg wil plegen met collega’s. Deze collega’s hebben overigens ook een geheimhoudingsplicht.</w:t>
      </w:r>
    </w:p>
    <w:p w14:paraId="64C17950" w14:textId="77777777" w:rsidR="003A165F" w:rsidRPr="00D47809" w:rsidRDefault="003A165F" w:rsidP="003A165F">
      <w:pPr>
        <w:pStyle w:val="Lijstopsomteken2"/>
        <w:numPr>
          <w:ilvl w:val="0"/>
          <w:numId w:val="0"/>
        </w:numPr>
        <w:ind w:left="643" w:hanging="360"/>
        <w:rPr>
          <w:rFonts w:ascii="Verdana" w:hAnsi="Verdana" w:cs="Baskerville"/>
        </w:rPr>
      </w:pPr>
    </w:p>
    <w:p w14:paraId="389B8378" w14:textId="77777777" w:rsidR="003A165F" w:rsidRPr="00D47809" w:rsidRDefault="003A165F" w:rsidP="003A165F">
      <w:pPr>
        <w:pStyle w:val="Lijstopsomteken2"/>
        <w:numPr>
          <w:ilvl w:val="0"/>
          <w:numId w:val="0"/>
        </w:numPr>
        <w:ind w:left="643" w:hanging="360"/>
        <w:rPr>
          <w:rFonts w:ascii="Verdana" w:hAnsi="Verdana" w:cs="Baskerville"/>
        </w:rPr>
      </w:pPr>
    </w:p>
    <w:p w14:paraId="322FCBD7" w14:textId="77777777" w:rsidR="003A165F" w:rsidRPr="00D47809" w:rsidRDefault="003A165F" w:rsidP="003A165F">
      <w:pPr>
        <w:rPr>
          <w:rFonts w:ascii="Verdana" w:hAnsi="Verdana" w:cs="Baskerville"/>
        </w:rPr>
      </w:pPr>
    </w:p>
    <w:p w14:paraId="6EABC447" w14:textId="77777777" w:rsidR="003A165F" w:rsidRPr="00D47809" w:rsidRDefault="003A165F" w:rsidP="003A165F">
      <w:pPr>
        <w:pStyle w:val="Lijstalinea"/>
        <w:numPr>
          <w:ilvl w:val="0"/>
          <w:numId w:val="3"/>
        </w:numPr>
        <w:outlineLvl w:val="0"/>
        <w:rPr>
          <w:rFonts w:ascii="Verdana" w:hAnsi="Verdana" w:cs="Baskerville"/>
        </w:rPr>
      </w:pPr>
      <w:r w:rsidRPr="00D47809">
        <w:rPr>
          <w:rFonts w:ascii="Verdana" w:hAnsi="Verdana" w:cs="Baskerville"/>
        </w:rPr>
        <w:t>Duur van de gesprekken</w:t>
      </w:r>
    </w:p>
    <w:p w14:paraId="66105D6F" w14:textId="0BC3F994" w:rsidR="003A165F" w:rsidRPr="00D47809" w:rsidRDefault="003A165F" w:rsidP="003A165F">
      <w:pPr>
        <w:ind w:left="708"/>
        <w:rPr>
          <w:rFonts w:ascii="Verdana" w:hAnsi="Verdana" w:cs="Baskerville"/>
        </w:rPr>
      </w:pPr>
      <w:r w:rsidRPr="00D47809">
        <w:rPr>
          <w:rFonts w:ascii="Verdana" w:hAnsi="Verdana" w:cs="Baskerville"/>
        </w:rPr>
        <w:t>Voor ieder individueel gesprek wordt doorgaans 50 tot 60 minuten gereserveerd. Voor relatiegesprekken 75 minuten.</w:t>
      </w:r>
    </w:p>
    <w:p w14:paraId="41D8F885" w14:textId="77777777" w:rsidR="003A165F" w:rsidRPr="00D47809" w:rsidRDefault="003A165F" w:rsidP="003A165F">
      <w:pPr>
        <w:pStyle w:val="Lijstalinea"/>
        <w:numPr>
          <w:ilvl w:val="0"/>
          <w:numId w:val="3"/>
        </w:numPr>
        <w:outlineLvl w:val="0"/>
        <w:rPr>
          <w:rFonts w:ascii="Verdana" w:hAnsi="Verdana" w:cs="Baskerville"/>
        </w:rPr>
      </w:pPr>
      <w:r w:rsidRPr="00D47809">
        <w:rPr>
          <w:rFonts w:ascii="Verdana" w:hAnsi="Verdana" w:cs="Baskerville"/>
        </w:rPr>
        <w:t>Kosten</w:t>
      </w:r>
    </w:p>
    <w:p w14:paraId="3BC2D657" w14:textId="23B83B31" w:rsidR="003A165F" w:rsidRPr="00D47809" w:rsidRDefault="003A165F" w:rsidP="003A165F">
      <w:pPr>
        <w:ind w:left="708"/>
        <w:rPr>
          <w:rFonts w:ascii="Verdana" w:hAnsi="Verdana" w:cs="Baskerville"/>
        </w:rPr>
      </w:pPr>
      <w:r w:rsidRPr="00D47809">
        <w:rPr>
          <w:rFonts w:ascii="Verdana" w:hAnsi="Verdana" w:cs="Baskerville"/>
        </w:rPr>
        <w:t>De kosten van d</w:t>
      </w:r>
      <w:r w:rsidR="009E3504" w:rsidRPr="00D47809">
        <w:rPr>
          <w:rFonts w:ascii="Verdana" w:hAnsi="Verdana" w:cs="Baskerville"/>
        </w:rPr>
        <w:t>e behandeling worden (grotendeels)</w:t>
      </w:r>
      <w:r w:rsidRPr="00D47809">
        <w:rPr>
          <w:rFonts w:ascii="Verdana" w:hAnsi="Verdana" w:cs="Baskerville"/>
        </w:rPr>
        <w:t xml:space="preserve"> vergoed door uw zorgverzekering. </w:t>
      </w:r>
    </w:p>
    <w:p w14:paraId="3CA5A125" w14:textId="334E03E4" w:rsidR="003A165F" w:rsidRPr="00D47809" w:rsidRDefault="003A165F" w:rsidP="003A165F">
      <w:pPr>
        <w:ind w:left="708"/>
        <w:rPr>
          <w:rFonts w:ascii="Verdana" w:hAnsi="Verdana" w:cs="Baskerville"/>
        </w:rPr>
      </w:pPr>
      <w:r w:rsidRPr="00D47809">
        <w:rPr>
          <w:rFonts w:ascii="Verdana" w:hAnsi="Verdana" w:cs="Baskerville"/>
        </w:rPr>
        <w:t xml:space="preserve">Iedereen boven de 18 jaar heeft een eigen risico. De overheid stelt jaarlijks de hoogte van dit eigen risico vast. De kosten van uw behandeling vallen onder het eigen risico. </w:t>
      </w:r>
    </w:p>
    <w:p w14:paraId="3105D1D2" w14:textId="47EA8A2F" w:rsidR="003A165F" w:rsidRPr="00D47809" w:rsidRDefault="003A165F" w:rsidP="003A165F">
      <w:pPr>
        <w:ind w:left="708"/>
        <w:rPr>
          <w:rFonts w:ascii="Verdana" w:hAnsi="Verdana" w:cs="Baskerville"/>
        </w:rPr>
      </w:pPr>
      <w:r w:rsidRPr="00D47809">
        <w:rPr>
          <w:rFonts w:ascii="Verdana" w:hAnsi="Verdana" w:cs="Baskerville"/>
        </w:rPr>
        <w:t>Wanneer u vragen heeft over de vergoeding, kunt u contact opnemen met uw zorgverzekeraar.</w:t>
      </w:r>
    </w:p>
    <w:p w14:paraId="474F3204" w14:textId="77777777" w:rsidR="003A165F" w:rsidRPr="00D47809" w:rsidRDefault="003A165F" w:rsidP="003A165F">
      <w:pPr>
        <w:pStyle w:val="Lijstalinea"/>
        <w:numPr>
          <w:ilvl w:val="0"/>
          <w:numId w:val="3"/>
        </w:numPr>
        <w:outlineLvl w:val="0"/>
        <w:rPr>
          <w:rFonts w:ascii="Verdana" w:hAnsi="Verdana" w:cs="Baskerville"/>
        </w:rPr>
      </w:pPr>
      <w:r w:rsidRPr="00D47809">
        <w:rPr>
          <w:rFonts w:ascii="Verdana" w:hAnsi="Verdana" w:cs="Baskerville"/>
        </w:rPr>
        <w:t>Betaling</w:t>
      </w:r>
    </w:p>
    <w:p w14:paraId="443E9D4B" w14:textId="3087D874" w:rsidR="003A165F" w:rsidRPr="00D47809" w:rsidRDefault="003A165F" w:rsidP="003A165F">
      <w:pPr>
        <w:ind w:left="708"/>
        <w:rPr>
          <w:rFonts w:ascii="Verdana" w:hAnsi="Verdana" w:cs="Baskerville"/>
        </w:rPr>
      </w:pPr>
      <w:r w:rsidRPr="00D47809">
        <w:rPr>
          <w:rFonts w:ascii="Verdana" w:hAnsi="Verdana" w:cs="Baskerville"/>
        </w:rPr>
        <w:t>De k</w:t>
      </w:r>
      <w:r w:rsidR="0073128A">
        <w:rPr>
          <w:rFonts w:ascii="Verdana" w:hAnsi="Verdana" w:cs="Baskerville"/>
        </w:rPr>
        <w:t xml:space="preserve">osten van uw behandeling worden </w:t>
      </w:r>
      <w:r w:rsidRPr="00D47809">
        <w:rPr>
          <w:rFonts w:ascii="Verdana" w:hAnsi="Verdana" w:cs="Baskerville"/>
        </w:rPr>
        <w:t>door uw behandelaar rechtstreeks digitaal aan uw zorgverz</w:t>
      </w:r>
      <w:r w:rsidR="009175A1">
        <w:rPr>
          <w:rFonts w:ascii="Verdana" w:hAnsi="Verdana" w:cs="Baskerville"/>
        </w:rPr>
        <w:t xml:space="preserve">ekeraar gefactureerd. </w:t>
      </w:r>
      <w:r w:rsidRPr="00D47809">
        <w:rPr>
          <w:rFonts w:ascii="Verdana" w:hAnsi="Verdana" w:cs="Baskerville"/>
        </w:rPr>
        <w:t>U krijgt zelf geen nota voor de behandeling. Facturering vindt plaats na afloop van de behandeling of na 365 dagen wanneer de behandeling dan nog niet is afgerond.</w:t>
      </w:r>
    </w:p>
    <w:p w14:paraId="312517EB" w14:textId="77777777" w:rsidR="003A165F" w:rsidRPr="00D47809" w:rsidRDefault="003A165F" w:rsidP="003A165F">
      <w:pPr>
        <w:rPr>
          <w:rFonts w:ascii="Verdana" w:hAnsi="Verdana" w:cs="Baskerville"/>
        </w:rPr>
      </w:pPr>
    </w:p>
    <w:p w14:paraId="55D0BA47" w14:textId="77777777" w:rsidR="003A165F" w:rsidRPr="00D47809" w:rsidRDefault="003A165F" w:rsidP="003A165F">
      <w:pPr>
        <w:pStyle w:val="Lijstopsomteken2"/>
        <w:numPr>
          <w:ilvl w:val="0"/>
          <w:numId w:val="0"/>
        </w:numPr>
        <w:rPr>
          <w:rFonts w:ascii="Verdana" w:hAnsi="Verdana"/>
        </w:rPr>
      </w:pPr>
    </w:p>
    <w:p w14:paraId="081BEAFA" w14:textId="77777777" w:rsidR="0025173A" w:rsidRPr="00D47809" w:rsidRDefault="0025173A" w:rsidP="0025173A">
      <w:pPr>
        <w:pStyle w:val="Lijstopsomteken2"/>
        <w:numPr>
          <w:ilvl w:val="0"/>
          <w:numId w:val="1"/>
        </w:numPr>
        <w:rPr>
          <w:rFonts w:ascii="Verdana" w:hAnsi="Verdana"/>
        </w:rPr>
      </w:pPr>
      <w:r w:rsidRPr="00D47809">
        <w:rPr>
          <w:rFonts w:ascii="Verdana" w:hAnsi="Verdana"/>
        </w:rPr>
        <w:t>Ik heb voldoende informatie ontvangen en ik heb de gelegenheid gehad vragen te stellen en mijn vragen zijn naar tevredenheid beantwoord.</w:t>
      </w:r>
    </w:p>
    <w:p w14:paraId="32122075" w14:textId="77777777" w:rsidR="0025173A" w:rsidRPr="00D47809" w:rsidRDefault="0025173A" w:rsidP="0025173A">
      <w:pPr>
        <w:pStyle w:val="Lijstopsomteken2"/>
        <w:numPr>
          <w:ilvl w:val="0"/>
          <w:numId w:val="0"/>
        </w:numPr>
        <w:ind w:left="643" w:hanging="360"/>
        <w:rPr>
          <w:rFonts w:ascii="Verdana" w:hAnsi="Verdana"/>
        </w:rPr>
      </w:pPr>
    </w:p>
    <w:p w14:paraId="7C7405B6" w14:textId="77777777" w:rsidR="0025173A" w:rsidRPr="00D47809" w:rsidRDefault="0025173A" w:rsidP="00AF2424">
      <w:pPr>
        <w:pStyle w:val="Lijstopsomteken2"/>
        <w:numPr>
          <w:ilvl w:val="0"/>
          <w:numId w:val="0"/>
        </w:numPr>
        <w:rPr>
          <w:rFonts w:ascii="Verdana" w:hAnsi="Verdana"/>
        </w:rPr>
      </w:pPr>
    </w:p>
    <w:p w14:paraId="0A0C15D3" w14:textId="77777777" w:rsidR="0025173A" w:rsidRPr="00D47809" w:rsidRDefault="0025173A" w:rsidP="0025173A">
      <w:pPr>
        <w:pStyle w:val="Lijstopsomteken2"/>
        <w:numPr>
          <w:ilvl w:val="0"/>
          <w:numId w:val="0"/>
        </w:numPr>
        <w:ind w:left="643" w:hanging="360"/>
        <w:rPr>
          <w:rFonts w:ascii="Verdana" w:hAnsi="Verdana"/>
        </w:rPr>
      </w:pPr>
      <w:r w:rsidRPr="00D47809">
        <w:rPr>
          <w:rFonts w:ascii="Verdana" w:hAnsi="Verdana"/>
        </w:rPr>
        <w:t xml:space="preserve">Datum: </w:t>
      </w:r>
      <w:r w:rsidR="00AF2424" w:rsidRPr="00D47809">
        <w:rPr>
          <w:rFonts w:ascii="Verdana" w:hAnsi="Verdana"/>
        </w:rPr>
        <w:tab/>
      </w:r>
      <w:r w:rsidR="00AF2424" w:rsidRPr="00D47809">
        <w:rPr>
          <w:rFonts w:ascii="Verdana" w:hAnsi="Verdana"/>
        </w:rPr>
        <w:tab/>
      </w:r>
      <w:r w:rsidR="00AF2424" w:rsidRPr="00D47809">
        <w:rPr>
          <w:rFonts w:ascii="Verdana" w:hAnsi="Verdana"/>
        </w:rPr>
        <w:tab/>
      </w:r>
      <w:r w:rsidR="00AF2424" w:rsidRPr="00D47809">
        <w:rPr>
          <w:rFonts w:ascii="Verdana" w:hAnsi="Verdana"/>
        </w:rPr>
        <w:tab/>
      </w:r>
      <w:r w:rsidR="00AF2424" w:rsidRPr="00D47809">
        <w:rPr>
          <w:rFonts w:ascii="Verdana" w:hAnsi="Verdana"/>
        </w:rPr>
        <w:tab/>
      </w:r>
      <w:r w:rsidR="00AF2424" w:rsidRPr="00D47809">
        <w:rPr>
          <w:rFonts w:ascii="Verdana" w:hAnsi="Verdana"/>
        </w:rPr>
        <w:tab/>
        <w:t>Plaats:</w:t>
      </w:r>
    </w:p>
    <w:p w14:paraId="0CADF920" w14:textId="77777777" w:rsidR="0025173A" w:rsidRDefault="0025173A" w:rsidP="0025173A">
      <w:pPr>
        <w:pStyle w:val="Lijstopsomteken2"/>
        <w:numPr>
          <w:ilvl w:val="0"/>
          <w:numId w:val="0"/>
        </w:numPr>
        <w:ind w:left="643" w:hanging="360"/>
        <w:rPr>
          <w:rFonts w:ascii="Verdana" w:hAnsi="Verdana"/>
        </w:rPr>
      </w:pPr>
    </w:p>
    <w:p w14:paraId="23184B79" w14:textId="77777777" w:rsidR="008C089F" w:rsidRDefault="008C089F" w:rsidP="0025173A">
      <w:pPr>
        <w:pStyle w:val="Lijstopsomteken2"/>
        <w:numPr>
          <w:ilvl w:val="0"/>
          <w:numId w:val="0"/>
        </w:numPr>
        <w:ind w:left="643" w:hanging="360"/>
        <w:rPr>
          <w:rFonts w:ascii="Verdana" w:hAnsi="Verdana"/>
        </w:rPr>
      </w:pPr>
    </w:p>
    <w:p w14:paraId="761429C9" w14:textId="77777777" w:rsidR="008C089F" w:rsidRPr="00D47809" w:rsidRDefault="008C089F" w:rsidP="0025173A">
      <w:pPr>
        <w:pStyle w:val="Lijstopsomteken2"/>
        <w:numPr>
          <w:ilvl w:val="0"/>
          <w:numId w:val="0"/>
        </w:numPr>
        <w:ind w:left="643" w:hanging="360"/>
        <w:rPr>
          <w:rFonts w:ascii="Verdana" w:hAnsi="Verdana"/>
        </w:rPr>
      </w:pPr>
    </w:p>
    <w:p w14:paraId="0BFD8381" w14:textId="19DEB8E0" w:rsidR="008C089F" w:rsidRDefault="008C089F" w:rsidP="008C089F">
      <w:pPr>
        <w:pStyle w:val="Lijstopsomteken2"/>
        <w:numPr>
          <w:ilvl w:val="0"/>
          <w:numId w:val="0"/>
        </w:numPr>
        <w:ind w:left="643" w:hanging="360"/>
        <w:rPr>
          <w:rFonts w:ascii="Verdana" w:hAnsi="Verdana"/>
        </w:rPr>
      </w:pPr>
      <w:r>
        <w:rPr>
          <w:rFonts w:ascii="Verdana" w:hAnsi="Verdana"/>
        </w:rPr>
        <w:t>Naam:</w:t>
      </w:r>
    </w:p>
    <w:p w14:paraId="26154AAE" w14:textId="77777777" w:rsidR="008C089F" w:rsidRDefault="008C089F" w:rsidP="008C089F">
      <w:pPr>
        <w:pStyle w:val="Lijstopsomteken2"/>
        <w:numPr>
          <w:ilvl w:val="0"/>
          <w:numId w:val="0"/>
        </w:numPr>
        <w:ind w:left="643" w:hanging="360"/>
        <w:rPr>
          <w:rFonts w:ascii="Verdana" w:hAnsi="Verdana"/>
        </w:rPr>
      </w:pPr>
    </w:p>
    <w:p w14:paraId="10671DAE" w14:textId="77777777" w:rsidR="008C089F" w:rsidRDefault="008C089F" w:rsidP="008C089F">
      <w:pPr>
        <w:pStyle w:val="Lijstopsomteken2"/>
        <w:numPr>
          <w:ilvl w:val="0"/>
          <w:numId w:val="0"/>
        </w:numPr>
        <w:ind w:left="643" w:hanging="360"/>
        <w:rPr>
          <w:rFonts w:ascii="Verdana" w:hAnsi="Verdana"/>
        </w:rPr>
      </w:pPr>
    </w:p>
    <w:p w14:paraId="5EEA4771" w14:textId="77777777" w:rsidR="008C089F" w:rsidRDefault="008C089F" w:rsidP="008C089F">
      <w:pPr>
        <w:pStyle w:val="Lijstopsomteken2"/>
        <w:numPr>
          <w:ilvl w:val="0"/>
          <w:numId w:val="0"/>
        </w:numPr>
        <w:ind w:left="643" w:hanging="360"/>
        <w:rPr>
          <w:rFonts w:ascii="Verdana" w:hAnsi="Verdana"/>
        </w:rPr>
      </w:pPr>
    </w:p>
    <w:p w14:paraId="5CC3B2D5" w14:textId="5AB08E16" w:rsidR="008C089F" w:rsidRPr="008C089F" w:rsidRDefault="008C089F" w:rsidP="008C089F">
      <w:pPr>
        <w:pStyle w:val="Lijstopsomteken2"/>
        <w:numPr>
          <w:ilvl w:val="0"/>
          <w:numId w:val="0"/>
        </w:numPr>
        <w:ind w:left="643" w:hanging="360"/>
        <w:rPr>
          <w:rFonts w:ascii="Verdana" w:hAnsi="Verdana"/>
        </w:rPr>
      </w:pPr>
      <w:r>
        <w:rPr>
          <w:rFonts w:ascii="Verdana" w:hAnsi="Verdana"/>
        </w:rPr>
        <w:t xml:space="preserve">Handtekening: </w:t>
      </w:r>
    </w:p>
    <w:sectPr w:rsidR="008C089F" w:rsidRPr="008C089F" w:rsidSect="000600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CBE271C"/>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31B36E1C"/>
    <w:multiLevelType w:val="hybridMultilevel"/>
    <w:tmpl w:val="A5EE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2556E7"/>
    <w:multiLevelType w:val="hybridMultilevel"/>
    <w:tmpl w:val="03FADC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3A"/>
    <w:rsid w:val="0006000A"/>
    <w:rsid w:val="00113308"/>
    <w:rsid w:val="0025173A"/>
    <w:rsid w:val="003168CA"/>
    <w:rsid w:val="003264B5"/>
    <w:rsid w:val="00364092"/>
    <w:rsid w:val="003A165F"/>
    <w:rsid w:val="0073128A"/>
    <w:rsid w:val="007C14F9"/>
    <w:rsid w:val="008C089F"/>
    <w:rsid w:val="008C6FD6"/>
    <w:rsid w:val="009175A1"/>
    <w:rsid w:val="009465F9"/>
    <w:rsid w:val="009E3504"/>
    <w:rsid w:val="00AF2424"/>
    <w:rsid w:val="00D01772"/>
    <w:rsid w:val="00D4780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0D612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5173A"/>
    <w:rPr>
      <w:rFonts w:ascii="Times New Roman" w:eastAsia="Times New Roman" w:hAnsi="Times New Roman" w:cs="Times New Roman"/>
    </w:rPr>
  </w:style>
  <w:style w:type="paragraph" w:styleId="Kop1">
    <w:name w:val="heading 1"/>
    <w:basedOn w:val="Standaard"/>
    <w:next w:val="Standaard"/>
    <w:link w:val="Kop1Teken"/>
    <w:qFormat/>
    <w:rsid w:val="0025173A"/>
    <w:pPr>
      <w:keepNext/>
      <w:outlineLvl w:val="0"/>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rsid w:val="0025173A"/>
    <w:pPr>
      <w:numPr>
        <w:numId w:val="2"/>
      </w:numPr>
    </w:pPr>
  </w:style>
  <w:style w:type="character" w:customStyle="1" w:styleId="Kop1Teken">
    <w:name w:val="Kop 1 Teken"/>
    <w:basedOn w:val="Standaardalinea-lettertype"/>
    <w:link w:val="Kop1"/>
    <w:rsid w:val="0025173A"/>
    <w:rPr>
      <w:rFonts w:ascii="Times New Roman" w:eastAsia="Times New Roman" w:hAnsi="Times New Roman" w:cs="Times New Roman"/>
      <w:b/>
      <w:bCs/>
      <w:sz w:val="28"/>
    </w:rPr>
  </w:style>
  <w:style w:type="paragraph" w:styleId="Lijstalinea">
    <w:name w:val="List Paragraph"/>
    <w:basedOn w:val="Standaard"/>
    <w:uiPriority w:val="34"/>
    <w:qFormat/>
    <w:rsid w:val="003A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466</Words>
  <Characters>2568</Characters>
  <Application>Microsoft Macintosh Word</Application>
  <DocSecurity>0</DocSecurity>
  <Lines>21</Lines>
  <Paragraphs>6</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Duur van de gesprekken</vt:lpstr>
      <vt:lpstr>Kosten</vt:lpstr>
      <vt:lpstr>Betaling</vt:lpstr>
    </vt:vector>
  </TitlesOfParts>
  <Company>Praktijk voor Psychotherapie, Arjan Vlasman</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Vlasman</dc:creator>
  <cp:keywords/>
  <dc:description/>
  <cp:lastModifiedBy>Arjan Vlasman</cp:lastModifiedBy>
  <cp:revision>5</cp:revision>
  <cp:lastPrinted>2017-03-12T15:21:00Z</cp:lastPrinted>
  <dcterms:created xsi:type="dcterms:W3CDTF">2017-03-12T14:49:00Z</dcterms:created>
  <dcterms:modified xsi:type="dcterms:W3CDTF">2017-03-12T15:24:00Z</dcterms:modified>
</cp:coreProperties>
</file>