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5C54" w14:textId="77777777" w:rsidR="0025173A" w:rsidRPr="00D47809" w:rsidRDefault="0025173A" w:rsidP="00AF2424">
      <w:pPr>
        <w:rPr>
          <w:rFonts w:ascii="Verdana" w:hAnsi="Verdana"/>
          <w:b/>
          <w:bCs/>
          <w:sz w:val="32"/>
          <w:szCs w:val="32"/>
        </w:rPr>
      </w:pPr>
      <w:r w:rsidRPr="00D47809">
        <w:rPr>
          <w:rFonts w:ascii="Verdana" w:hAnsi="Verdana"/>
          <w:b/>
          <w:bCs/>
          <w:sz w:val="32"/>
          <w:szCs w:val="32"/>
        </w:rPr>
        <w:t xml:space="preserve">Praktijk voor </w:t>
      </w:r>
      <w:r w:rsidR="00AF2424" w:rsidRPr="00D47809">
        <w:rPr>
          <w:rFonts w:ascii="Verdana" w:hAnsi="Verdana"/>
          <w:b/>
          <w:bCs/>
          <w:sz w:val="32"/>
          <w:szCs w:val="32"/>
        </w:rPr>
        <w:t xml:space="preserve">Relatietherapie, Gezinstherapie en Individuele </w:t>
      </w:r>
      <w:r w:rsidRPr="00D47809">
        <w:rPr>
          <w:rFonts w:ascii="Verdana" w:hAnsi="Verdana"/>
          <w:b/>
          <w:bCs/>
          <w:sz w:val="32"/>
          <w:szCs w:val="32"/>
        </w:rPr>
        <w:t>Psychotherapie</w:t>
      </w:r>
      <w:r w:rsidR="00AF2424" w:rsidRPr="00D47809">
        <w:rPr>
          <w:rFonts w:ascii="Verdana" w:hAnsi="Verdana"/>
          <w:b/>
          <w:bCs/>
          <w:sz w:val="32"/>
          <w:szCs w:val="32"/>
        </w:rPr>
        <w:t xml:space="preserve">, </w:t>
      </w:r>
      <w:r w:rsidRPr="00D47809">
        <w:rPr>
          <w:rFonts w:ascii="Verdana" w:hAnsi="Verdana"/>
          <w:b/>
          <w:sz w:val="32"/>
          <w:szCs w:val="32"/>
        </w:rPr>
        <w:t>Arjan Vlasman</w:t>
      </w:r>
    </w:p>
    <w:p w14:paraId="0461C7C1" w14:textId="77777777" w:rsidR="0025173A" w:rsidRPr="00177DE1" w:rsidRDefault="0025173A" w:rsidP="0025173A">
      <w:pPr>
        <w:rPr>
          <w:rFonts w:ascii="Verdana" w:hAnsi="Verdana"/>
        </w:rPr>
      </w:pPr>
      <w:r w:rsidRPr="00D47809">
        <w:rPr>
          <w:rFonts w:ascii="Verdana" w:hAnsi="Verdana"/>
        </w:rPr>
        <w:t xml:space="preserve">Arts (BIG inschrijf </w:t>
      </w:r>
      <w:r w:rsidRPr="00177DE1">
        <w:rPr>
          <w:rFonts w:ascii="Verdana" w:hAnsi="Verdana"/>
        </w:rPr>
        <w:t>nummer: 69044647701)</w:t>
      </w:r>
    </w:p>
    <w:p w14:paraId="3638E44C" w14:textId="77777777" w:rsidR="0025173A" w:rsidRPr="00177DE1" w:rsidRDefault="0025173A" w:rsidP="0025173A">
      <w:pPr>
        <w:rPr>
          <w:rFonts w:ascii="Verdana" w:hAnsi="Verdana"/>
        </w:rPr>
      </w:pPr>
      <w:r w:rsidRPr="00177DE1">
        <w:rPr>
          <w:rFonts w:ascii="Verdana" w:hAnsi="Verdana"/>
        </w:rPr>
        <w:t>Psychotherapeut (</w:t>
      </w:r>
      <w:proofErr w:type="gramStart"/>
      <w:r w:rsidRPr="00177DE1">
        <w:rPr>
          <w:rFonts w:ascii="Verdana" w:hAnsi="Verdana"/>
        </w:rPr>
        <w:t>BIG inschrijfnummer</w:t>
      </w:r>
      <w:proofErr w:type="gramEnd"/>
      <w:r w:rsidRPr="00177DE1">
        <w:rPr>
          <w:rFonts w:ascii="Verdana" w:hAnsi="Verdana"/>
        </w:rPr>
        <w:t>: 39044647716)</w:t>
      </w:r>
    </w:p>
    <w:p w14:paraId="17471686" w14:textId="77777777" w:rsidR="00177DE1" w:rsidRDefault="00C136F1" w:rsidP="00177DE1">
      <w:pPr>
        <w:rPr>
          <w:rFonts w:ascii="Verdana" w:hAnsi="Verdana"/>
        </w:rPr>
      </w:pPr>
      <w:proofErr w:type="spellStart"/>
      <w:r w:rsidRPr="00177DE1">
        <w:rPr>
          <w:rFonts w:ascii="Verdana" w:hAnsi="Verdana"/>
        </w:rPr>
        <w:t>Psycho-Sociaal</w:t>
      </w:r>
      <w:proofErr w:type="spellEnd"/>
      <w:r w:rsidRPr="00177DE1">
        <w:rPr>
          <w:rFonts w:ascii="Verdana" w:hAnsi="Verdana"/>
        </w:rPr>
        <w:t xml:space="preserve"> Therapeut NVPA </w:t>
      </w:r>
      <w:r w:rsidR="00177DE1">
        <w:rPr>
          <w:rFonts w:ascii="Verdana" w:hAnsi="Verdana"/>
        </w:rPr>
        <w:t xml:space="preserve">(lidnummer </w:t>
      </w:r>
      <w:r w:rsidR="00177DE1" w:rsidRPr="00177DE1">
        <w:rPr>
          <w:rFonts w:ascii="Verdana" w:hAnsi="Verdana"/>
        </w:rPr>
        <w:t>103899</w:t>
      </w:r>
      <w:r w:rsidR="00177DE1">
        <w:rPr>
          <w:rFonts w:ascii="Verdana" w:hAnsi="Verdana"/>
        </w:rPr>
        <w:t>)</w:t>
      </w:r>
    </w:p>
    <w:p w14:paraId="68157BB7" w14:textId="02DBBA20" w:rsidR="00C136F1" w:rsidRPr="00177DE1" w:rsidRDefault="00177DE1" w:rsidP="0025173A">
      <w:pPr>
        <w:rPr>
          <w:rFonts w:ascii="Verdana" w:hAnsi="Verdana"/>
        </w:rPr>
      </w:pPr>
      <w:proofErr w:type="gramStart"/>
      <w:r w:rsidRPr="00177DE1">
        <w:rPr>
          <w:rFonts w:ascii="Verdana" w:hAnsi="Verdana"/>
        </w:rPr>
        <w:t>RBCZ licentienummer</w:t>
      </w:r>
      <w:proofErr w:type="gramEnd"/>
      <w:r w:rsidRPr="00177DE1">
        <w:rPr>
          <w:rFonts w:ascii="Verdana" w:hAnsi="Verdana"/>
        </w:rPr>
        <w:t xml:space="preserve"> 214162R </w:t>
      </w:r>
    </w:p>
    <w:p w14:paraId="3F9AFF64" w14:textId="77777777" w:rsidR="0025173A" w:rsidRPr="00177DE1" w:rsidRDefault="0025173A" w:rsidP="0025173A">
      <w:pPr>
        <w:rPr>
          <w:rFonts w:ascii="Verdana" w:hAnsi="Verdana"/>
        </w:rPr>
      </w:pPr>
      <w:proofErr w:type="gramStart"/>
      <w:r w:rsidRPr="00177DE1">
        <w:rPr>
          <w:rFonts w:ascii="Verdana" w:hAnsi="Verdana"/>
        </w:rPr>
        <w:t>AGB code</w:t>
      </w:r>
      <w:proofErr w:type="gramEnd"/>
      <w:r w:rsidRPr="00177DE1">
        <w:rPr>
          <w:rFonts w:ascii="Verdana" w:hAnsi="Verdana"/>
        </w:rPr>
        <w:t xml:space="preserve"> hulpverlener 94004567</w:t>
      </w:r>
    </w:p>
    <w:p w14:paraId="3844799E" w14:textId="77777777" w:rsidR="0025173A" w:rsidRPr="00177DE1" w:rsidRDefault="0025173A" w:rsidP="0025173A">
      <w:pPr>
        <w:rPr>
          <w:rFonts w:ascii="Verdana" w:hAnsi="Verdana"/>
        </w:rPr>
      </w:pPr>
      <w:r w:rsidRPr="00177DE1">
        <w:rPr>
          <w:rFonts w:ascii="Verdana" w:hAnsi="Verdana"/>
        </w:rPr>
        <w:t>AGB code praktijk: 94004031</w:t>
      </w:r>
    </w:p>
    <w:p w14:paraId="35FA7785" w14:textId="77777777" w:rsidR="0025173A" w:rsidRPr="00177DE1" w:rsidRDefault="0025173A" w:rsidP="0025173A">
      <w:pPr>
        <w:rPr>
          <w:rFonts w:ascii="Verdana" w:hAnsi="Verdana"/>
        </w:rPr>
      </w:pPr>
      <w:r w:rsidRPr="00177DE1">
        <w:rPr>
          <w:rFonts w:ascii="Verdana" w:hAnsi="Verdana"/>
        </w:rPr>
        <w:t>Kerkweg 37 6105 CC Maria Hoop</w:t>
      </w:r>
    </w:p>
    <w:p w14:paraId="64C7E9FA" w14:textId="77777777" w:rsidR="0025173A" w:rsidRPr="00177DE1" w:rsidRDefault="0025173A" w:rsidP="0025173A">
      <w:pPr>
        <w:rPr>
          <w:rFonts w:ascii="Verdana" w:hAnsi="Verdana"/>
        </w:rPr>
      </w:pPr>
      <w:r w:rsidRPr="00177DE1">
        <w:rPr>
          <w:rFonts w:ascii="Verdana" w:hAnsi="Verdana"/>
        </w:rPr>
        <w:t>06 28539183</w:t>
      </w:r>
    </w:p>
    <w:p w14:paraId="646812A8" w14:textId="77777777" w:rsidR="0025173A" w:rsidRPr="00D47809" w:rsidRDefault="0025173A" w:rsidP="0025173A">
      <w:pPr>
        <w:rPr>
          <w:rFonts w:ascii="Verdana" w:hAnsi="Verdana"/>
        </w:rPr>
      </w:pPr>
    </w:p>
    <w:p w14:paraId="07A09405" w14:textId="77777777" w:rsidR="0025173A" w:rsidRPr="00D47809" w:rsidRDefault="0025173A" w:rsidP="0025173A">
      <w:pPr>
        <w:rPr>
          <w:rFonts w:ascii="Verdana" w:hAnsi="Verdana"/>
        </w:rPr>
      </w:pPr>
    </w:p>
    <w:p w14:paraId="365B4741" w14:textId="77777777" w:rsidR="0025173A" w:rsidRPr="00D47809" w:rsidRDefault="0025173A" w:rsidP="0025173A">
      <w:pPr>
        <w:rPr>
          <w:rFonts w:ascii="Verdana" w:hAnsi="Verdana"/>
        </w:rPr>
      </w:pPr>
    </w:p>
    <w:p w14:paraId="66C94E5F" w14:textId="57EC6ED0" w:rsidR="0025173A" w:rsidRPr="00D47809" w:rsidRDefault="0025173A" w:rsidP="0025173A">
      <w:pPr>
        <w:pStyle w:val="Lijstopsomteken2"/>
        <w:numPr>
          <w:ilvl w:val="0"/>
          <w:numId w:val="0"/>
        </w:numPr>
        <w:ind w:left="720"/>
        <w:rPr>
          <w:rFonts w:ascii="Verdana" w:hAnsi="Verdana"/>
          <w:b/>
          <w:sz w:val="28"/>
          <w:szCs w:val="28"/>
        </w:rPr>
      </w:pPr>
      <w:r w:rsidRPr="00D47809">
        <w:rPr>
          <w:rFonts w:ascii="Verdana" w:hAnsi="Verdana"/>
          <w:b/>
          <w:sz w:val="28"/>
          <w:szCs w:val="28"/>
        </w:rPr>
        <w:t>Behandelovereenkomst</w:t>
      </w:r>
      <w:r w:rsidR="00232658">
        <w:rPr>
          <w:rFonts w:ascii="Verdana" w:hAnsi="Verdana"/>
          <w:b/>
          <w:sz w:val="28"/>
          <w:szCs w:val="28"/>
        </w:rPr>
        <w:t xml:space="preserve"> </w:t>
      </w:r>
      <w:proofErr w:type="gramStart"/>
      <w:r w:rsidR="00232658">
        <w:rPr>
          <w:rFonts w:ascii="Verdana" w:hAnsi="Verdana"/>
          <w:b/>
          <w:sz w:val="28"/>
          <w:szCs w:val="28"/>
        </w:rPr>
        <w:t>Psychotherapie /</w:t>
      </w:r>
      <w:proofErr w:type="gramEnd"/>
      <w:r w:rsidR="00232658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177DE1">
        <w:rPr>
          <w:rFonts w:ascii="Verdana" w:hAnsi="Verdana"/>
          <w:b/>
          <w:sz w:val="28"/>
          <w:szCs w:val="28"/>
        </w:rPr>
        <w:t>Psycho-Sociale</w:t>
      </w:r>
      <w:proofErr w:type="spellEnd"/>
      <w:r w:rsidR="00177DE1">
        <w:rPr>
          <w:rFonts w:ascii="Verdana" w:hAnsi="Verdana"/>
          <w:b/>
          <w:sz w:val="28"/>
          <w:szCs w:val="28"/>
        </w:rPr>
        <w:t xml:space="preserve"> Therapie</w:t>
      </w:r>
    </w:p>
    <w:p w14:paraId="4EBED186" w14:textId="77777777" w:rsidR="0025173A" w:rsidRPr="00D47809" w:rsidRDefault="0025173A" w:rsidP="00113308">
      <w:pPr>
        <w:pStyle w:val="Lijstopsomteken2"/>
        <w:numPr>
          <w:ilvl w:val="0"/>
          <w:numId w:val="0"/>
        </w:numPr>
        <w:rPr>
          <w:rFonts w:ascii="Verdana" w:hAnsi="Verdana"/>
        </w:rPr>
      </w:pPr>
    </w:p>
    <w:p w14:paraId="0978E484" w14:textId="5F6D5981" w:rsidR="0025173A" w:rsidRPr="00D47809" w:rsidRDefault="0025173A" w:rsidP="0025173A">
      <w:pPr>
        <w:pStyle w:val="Lijstopsomteken2"/>
        <w:numPr>
          <w:ilvl w:val="0"/>
          <w:numId w:val="1"/>
        </w:numPr>
        <w:rPr>
          <w:rFonts w:ascii="Verdana" w:hAnsi="Verdana"/>
        </w:rPr>
      </w:pPr>
      <w:r w:rsidRPr="00D47809">
        <w:rPr>
          <w:rFonts w:ascii="Verdana" w:hAnsi="Verdana"/>
        </w:rPr>
        <w:t xml:space="preserve">Inzake uw </w:t>
      </w:r>
      <w:r w:rsidR="009E3504" w:rsidRPr="00D47809">
        <w:rPr>
          <w:rFonts w:ascii="Verdana" w:hAnsi="Verdana"/>
        </w:rPr>
        <w:t xml:space="preserve">behandeling en </w:t>
      </w:r>
      <w:r w:rsidRPr="00D47809">
        <w:rPr>
          <w:rFonts w:ascii="Verdana" w:hAnsi="Verdana"/>
        </w:rPr>
        <w:t>dossier is de WGBO (Wet op Geneeskundige Behandelovereenkomst) van toepassing. (</w:t>
      </w:r>
      <w:proofErr w:type="spellStart"/>
      <w:r w:rsidRPr="00D47809">
        <w:rPr>
          <w:rFonts w:ascii="Verdana" w:hAnsi="Verdana"/>
        </w:rPr>
        <w:t>oa</w:t>
      </w:r>
      <w:proofErr w:type="spellEnd"/>
      <w:r w:rsidRPr="00D47809">
        <w:rPr>
          <w:rFonts w:ascii="Verdana" w:hAnsi="Verdana"/>
        </w:rPr>
        <w:t xml:space="preserve"> wat betreft de privacyregels;  procedures rondom klachten en geschillen; </w:t>
      </w:r>
      <w:r w:rsidR="009E3504" w:rsidRPr="00D47809">
        <w:rPr>
          <w:rFonts w:ascii="Verdana" w:hAnsi="Verdana"/>
        </w:rPr>
        <w:t xml:space="preserve">inzage en </w:t>
      </w:r>
      <w:r w:rsidRPr="00D47809">
        <w:rPr>
          <w:rFonts w:ascii="Verdana" w:hAnsi="Verdana"/>
        </w:rPr>
        <w:t>opvragen eigen dossier of vernietiging dossier)</w:t>
      </w:r>
    </w:p>
    <w:p w14:paraId="010F9850" w14:textId="7A1BAFED" w:rsidR="009E3504" w:rsidRPr="00D47809" w:rsidRDefault="00232658" w:rsidP="0025173A">
      <w:pPr>
        <w:pStyle w:val="Lijstopsomteken2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9E3504" w:rsidRPr="00D47809">
        <w:rPr>
          <w:rFonts w:ascii="Verdana" w:hAnsi="Verdana"/>
        </w:rPr>
        <w:t>therapeut volgt de ber</w:t>
      </w:r>
      <w:r w:rsidR="00177DE1">
        <w:rPr>
          <w:rFonts w:ascii="Verdana" w:hAnsi="Verdana"/>
        </w:rPr>
        <w:t xml:space="preserve">oepscode voor psychotherapeuten en de beroepscode van </w:t>
      </w:r>
      <w:proofErr w:type="spellStart"/>
      <w:r w:rsidR="00177DE1">
        <w:rPr>
          <w:rFonts w:ascii="Verdana" w:hAnsi="Verdana"/>
        </w:rPr>
        <w:t>Psycho-Sociaal</w:t>
      </w:r>
      <w:proofErr w:type="spellEnd"/>
      <w:r w:rsidR="00177DE1">
        <w:rPr>
          <w:rFonts w:ascii="Verdana" w:hAnsi="Verdana"/>
        </w:rPr>
        <w:t xml:space="preserve"> Therapeuten</w:t>
      </w:r>
    </w:p>
    <w:p w14:paraId="7DE33F77" w14:textId="77777777" w:rsidR="0025173A" w:rsidRPr="00D47809" w:rsidRDefault="0025173A" w:rsidP="0025173A">
      <w:pPr>
        <w:pStyle w:val="Lijstopsomteken2"/>
        <w:numPr>
          <w:ilvl w:val="0"/>
          <w:numId w:val="1"/>
        </w:numPr>
        <w:rPr>
          <w:rFonts w:ascii="Verdana" w:hAnsi="Verdana"/>
        </w:rPr>
      </w:pPr>
      <w:r w:rsidRPr="00D47809">
        <w:rPr>
          <w:rFonts w:ascii="Verdana" w:hAnsi="Verdana"/>
        </w:rPr>
        <w:t>Bij verhindering dienen afspraken minstens 24 uur van tevoren worden afgezegd (wanneer dit niet gebeurt, wordt een bedrag van € 75 in rekening gebracht).</w:t>
      </w:r>
    </w:p>
    <w:p w14:paraId="276E059B" w14:textId="4A2ABC0B" w:rsidR="0025173A" w:rsidRPr="00177DE1" w:rsidRDefault="009175A1" w:rsidP="00177DE1">
      <w:pPr>
        <w:pStyle w:val="Lijstopsomteken2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Het </w:t>
      </w:r>
      <w:r w:rsidR="0025173A" w:rsidRPr="00D47809">
        <w:rPr>
          <w:rFonts w:ascii="Verdana" w:hAnsi="Verdana"/>
        </w:rPr>
        <w:t xml:space="preserve">behandelplan dient regelmatig, doch in elk geval jaarlijks te worden </w:t>
      </w:r>
      <w:proofErr w:type="gramStart"/>
      <w:r w:rsidR="0025173A" w:rsidRPr="00D47809">
        <w:rPr>
          <w:rFonts w:ascii="Verdana" w:hAnsi="Verdana"/>
        </w:rPr>
        <w:t>geëvalueerd.</w:t>
      </w:r>
      <w:r w:rsidR="0025173A" w:rsidRPr="00177DE1">
        <w:rPr>
          <w:rFonts w:ascii="Verdana" w:hAnsi="Verdana"/>
        </w:rPr>
        <w:t>.</w:t>
      </w:r>
      <w:proofErr w:type="gramEnd"/>
    </w:p>
    <w:p w14:paraId="389B8378" w14:textId="7F8CA5DC" w:rsidR="003A165F" w:rsidRPr="00232658" w:rsidRDefault="0025173A" w:rsidP="00232658">
      <w:pPr>
        <w:pStyle w:val="Lijstopsomteken2"/>
        <w:numPr>
          <w:ilvl w:val="0"/>
          <w:numId w:val="1"/>
        </w:numPr>
        <w:rPr>
          <w:rFonts w:ascii="Verdana" w:hAnsi="Verdana"/>
        </w:rPr>
      </w:pPr>
      <w:r w:rsidRPr="00D47809">
        <w:rPr>
          <w:rFonts w:ascii="Verdana" w:hAnsi="Verdana"/>
        </w:rPr>
        <w:t>De psychotherapeut</w:t>
      </w:r>
      <w:r w:rsidR="00177DE1">
        <w:rPr>
          <w:rFonts w:ascii="Verdana" w:hAnsi="Verdana"/>
        </w:rPr>
        <w:t>/</w:t>
      </w:r>
      <w:proofErr w:type="spellStart"/>
      <w:r w:rsidR="00177DE1">
        <w:rPr>
          <w:rFonts w:ascii="Verdana" w:hAnsi="Verdana"/>
        </w:rPr>
        <w:t>Psycho-Sociaal</w:t>
      </w:r>
      <w:proofErr w:type="spellEnd"/>
      <w:r w:rsidR="00177DE1">
        <w:rPr>
          <w:rFonts w:ascii="Verdana" w:hAnsi="Verdana"/>
        </w:rPr>
        <w:t xml:space="preserve"> Therapeut</w:t>
      </w:r>
      <w:r w:rsidRPr="00D47809">
        <w:rPr>
          <w:rFonts w:ascii="Verdana" w:hAnsi="Verdana"/>
        </w:rPr>
        <w:t xml:space="preserve"> heeft een geheimhoudingsplicht tegenover derden. </w:t>
      </w:r>
      <w:r w:rsidR="00177DE1">
        <w:rPr>
          <w:rFonts w:ascii="Verdana" w:hAnsi="Verdana"/>
        </w:rPr>
        <w:t>Hij</w:t>
      </w:r>
      <w:r w:rsidRPr="00D47809">
        <w:rPr>
          <w:rFonts w:ascii="Verdana" w:hAnsi="Verdana"/>
        </w:rPr>
        <w:t xml:space="preserve"> kan dus alleen met uw schriftelijke toestemming gegevens over u verstrekken aan bijvoorbeeld een </w:t>
      </w:r>
      <w:r w:rsidR="00177DE1">
        <w:rPr>
          <w:rFonts w:ascii="Verdana" w:hAnsi="Verdana"/>
        </w:rPr>
        <w:t xml:space="preserve">huisarts, </w:t>
      </w:r>
      <w:r w:rsidRPr="00D47809">
        <w:rPr>
          <w:rFonts w:ascii="Verdana" w:hAnsi="Verdana"/>
        </w:rPr>
        <w:t>verzekeringsmaatschappij, keuri</w:t>
      </w:r>
      <w:r w:rsidR="00232658">
        <w:rPr>
          <w:rFonts w:ascii="Verdana" w:hAnsi="Verdana"/>
        </w:rPr>
        <w:t xml:space="preserve">ngsarts af Arbodienst. De </w:t>
      </w:r>
      <w:r w:rsidRPr="00D47809">
        <w:rPr>
          <w:rFonts w:ascii="Verdana" w:hAnsi="Verdana"/>
        </w:rPr>
        <w:t>therapeut mag alleen in noodsituaties zijn geheimhoudingsplicht doorbreken, bijvoorbeeld als mensen i</w:t>
      </w:r>
      <w:r w:rsidR="00232658">
        <w:rPr>
          <w:rFonts w:ascii="Verdana" w:hAnsi="Verdana"/>
        </w:rPr>
        <w:t xml:space="preserve">n gevaar zouden komen. De </w:t>
      </w:r>
      <w:r w:rsidRPr="00D47809">
        <w:rPr>
          <w:rFonts w:ascii="Verdana" w:hAnsi="Verdana"/>
        </w:rPr>
        <w:t>therapeut heeft geen toestemming van u nodig wanneer hij/zij over uw behandeling overleg wil plegen met collega’s. Deze collega’s hebben overigens ook een geheimhoudingsplicht.</w:t>
      </w:r>
    </w:p>
    <w:p w14:paraId="322FCBD7" w14:textId="77777777" w:rsidR="003A165F" w:rsidRPr="00D47809" w:rsidRDefault="003A165F" w:rsidP="003A165F">
      <w:pPr>
        <w:rPr>
          <w:rFonts w:ascii="Verdana" w:hAnsi="Verdana" w:cs="Baskerville"/>
        </w:rPr>
      </w:pPr>
    </w:p>
    <w:p w14:paraId="6EABC447" w14:textId="77777777" w:rsidR="003A165F" w:rsidRPr="00D47809" w:rsidRDefault="003A165F" w:rsidP="003A165F">
      <w:pPr>
        <w:pStyle w:val="Lijstalinea"/>
        <w:numPr>
          <w:ilvl w:val="0"/>
          <w:numId w:val="3"/>
        </w:numPr>
        <w:outlineLvl w:val="0"/>
        <w:rPr>
          <w:rFonts w:ascii="Verdana" w:hAnsi="Verdana" w:cs="Baskerville"/>
        </w:rPr>
      </w:pPr>
      <w:r w:rsidRPr="00D47809">
        <w:rPr>
          <w:rFonts w:ascii="Verdana" w:hAnsi="Verdana" w:cs="Baskerville"/>
        </w:rPr>
        <w:t>Duur van de gesprekken</w:t>
      </w:r>
    </w:p>
    <w:p w14:paraId="66105D6F" w14:textId="6C626863" w:rsidR="003A165F" w:rsidRPr="00D47809" w:rsidRDefault="003A165F" w:rsidP="003A165F">
      <w:pPr>
        <w:ind w:left="708"/>
        <w:rPr>
          <w:rFonts w:ascii="Verdana" w:hAnsi="Verdana" w:cs="Baskerville"/>
        </w:rPr>
      </w:pPr>
      <w:r w:rsidRPr="00D47809">
        <w:rPr>
          <w:rFonts w:ascii="Verdana" w:hAnsi="Verdana" w:cs="Baskerville"/>
        </w:rPr>
        <w:t>Voor ieder individueel</w:t>
      </w:r>
      <w:r w:rsidR="00232658">
        <w:rPr>
          <w:rFonts w:ascii="Verdana" w:hAnsi="Verdana" w:cs="Baskerville"/>
        </w:rPr>
        <w:t xml:space="preserve"> gesprek wordt doorgaans </w:t>
      </w:r>
      <w:r w:rsidRPr="00D47809">
        <w:rPr>
          <w:rFonts w:ascii="Verdana" w:hAnsi="Verdana" w:cs="Baskerville"/>
        </w:rPr>
        <w:t xml:space="preserve">60 minuten gereserveerd. Voor relatiegesprekken </w:t>
      </w:r>
      <w:r w:rsidR="00232658">
        <w:rPr>
          <w:rFonts w:ascii="Verdana" w:hAnsi="Verdana" w:cs="Baskerville"/>
        </w:rPr>
        <w:t>60-</w:t>
      </w:r>
      <w:r w:rsidRPr="00D47809">
        <w:rPr>
          <w:rFonts w:ascii="Verdana" w:hAnsi="Verdana" w:cs="Baskerville"/>
        </w:rPr>
        <w:t>75 minuten.</w:t>
      </w:r>
    </w:p>
    <w:p w14:paraId="41D8F885" w14:textId="77777777" w:rsidR="003A165F" w:rsidRPr="00D47809" w:rsidRDefault="003A165F" w:rsidP="003A165F">
      <w:pPr>
        <w:pStyle w:val="Lijstalinea"/>
        <w:numPr>
          <w:ilvl w:val="0"/>
          <w:numId w:val="3"/>
        </w:numPr>
        <w:outlineLvl w:val="0"/>
        <w:rPr>
          <w:rFonts w:ascii="Verdana" w:hAnsi="Verdana" w:cs="Baskerville"/>
        </w:rPr>
      </w:pPr>
      <w:r w:rsidRPr="00D47809">
        <w:rPr>
          <w:rFonts w:ascii="Verdana" w:hAnsi="Verdana" w:cs="Baskerville"/>
        </w:rPr>
        <w:t>Kosten</w:t>
      </w:r>
    </w:p>
    <w:p w14:paraId="164B9C5F" w14:textId="0F565C36" w:rsidR="00232658" w:rsidRDefault="003A165F" w:rsidP="003A165F">
      <w:pPr>
        <w:ind w:left="708"/>
        <w:rPr>
          <w:rFonts w:ascii="Verdana" w:hAnsi="Verdana" w:cs="Baskerville"/>
        </w:rPr>
      </w:pPr>
      <w:r w:rsidRPr="00D47809">
        <w:rPr>
          <w:rFonts w:ascii="Verdana" w:hAnsi="Verdana" w:cs="Baskerville"/>
        </w:rPr>
        <w:t>De kosten van d</w:t>
      </w:r>
      <w:r w:rsidR="009E3504" w:rsidRPr="00D47809">
        <w:rPr>
          <w:rFonts w:ascii="Verdana" w:hAnsi="Verdana" w:cs="Baskerville"/>
        </w:rPr>
        <w:t xml:space="preserve">e behandeling </w:t>
      </w:r>
      <w:r w:rsidR="00232658">
        <w:rPr>
          <w:rFonts w:ascii="Verdana" w:hAnsi="Verdana" w:cs="Baskerville"/>
        </w:rPr>
        <w:t xml:space="preserve">betaalt u zelf aan de therapeut. </w:t>
      </w:r>
    </w:p>
    <w:p w14:paraId="55D0BA47" w14:textId="4E88278B" w:rsidR="003A165F" w:rsidRPr="00232658" w:rsidRDefault="00232658" w:rsidP="00232658">
      <w:pPr>
        <w:ind w:left="708"/>
        <w:rPr>
          <w:rFonts w:ascii="Verdana" w:hAnsi="Verdana" w:cs="Baskerville"/>
        </w:rPr>
      </w:pPr>
      <w:r>
        <w:rPr>
          <w:rFonts w:ascii="Verdana" w:hAnsi="Verdana" w:cs="Baskerville"/>
        </w:rPr>
        <w:t>Als u een aanvullende verzekering heeft, kan het zijn dat een deel van de behandeling vergoed wordt door uw zorgverzekeraar.</w:t>
      </w:r>
    </w:p>
    <w:p w14:paraId="081BEAFA" w14:textId="097E54CE" w:rsidR="0025173A" w:rsidRPr="00D47809" w:rsidRDefault="0025173A" w:rsidP="0025173A">
      <w:pPr>
        <w:pStyle w:val="Lijstopsomteken2"/>
        <w:numPr>
          <w:ilvl w:val="0"/>
          <w:numId w:val="1"/>
        </w:numPr>
        <w:rPr>
          <w:rFonts w:ascii="Verdana" w:hAnsi="Verdana"/>
        </w:rPr>
      </w:pPr>
      <w:r w:rsidRPr="00D47809">
        <w:rPr>
          <w:rFonts w:ascii="Verdana" w:hAnsi="Verdana"/>
        </w:rPr>
        <w:lastRenderedPageBreak/>
        <w:t xml:space="preserve">Ik heb voldoende informatie ontvangen en ik heb de gelegenheid gehad vragen te stellen en </w:t>
      </w:r>
      <w:r w:rsidR="00232658">
        <w:rPr>
          <w:rFonts w:ascii="Verdana" w:hAnsi="Verdana"/>
        </w:rPr>
        <w:t>mijn vragen zijn naar tevredenhe</w:t>
      </w:r>
      <w:r w:rsidRPr="00D47809">
        <w:rPr>
          <w:rFonts w:ascii="Verdana" w:hAnsi="Verdana"/>
        </w:rPr>
        <w:t>id beantwoord.</w:t>
      </w:r>
    </w:p>
    <w:p w14:paraId="32122075" w14:textId="77777777" w:rsidR="0025173A" w:rsidRPr="00D47809" w:rsidRDefault="0025173A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7C7405B6" w14:textId="77777777" w:rsidR="0025173A" w:rsidRPr="00D47809" w:rsidRDefault="0025173A" w:rsidP="00AF2424">
      <w:pPr>
        <w:pStyle w:val="Lijstopsomteken2"/>
        <w:numPr>
          <w:ilvl w:val="0"/>
          <w:numId w:val="0"/>
        </w:numPr>
        <w:rPr>
          <w:rFonts w:ascii="Verdana" w:hAnsi="Verdana"/>
        </w:rPr>
      </w:pPr>
    </w:p>
    <w:p w14:paraId="0A0C15D3" w14:textId="77777777" w:rsidR="0025173A" w:rsidRPr="00D47809" w:rsidRDefault="0025173A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  <w:r w:rsidRPr="00D47809">
        <w:rPr>
          <w:rFonts w:ascii="Verdana" w:hAnsi="Verdana"/>
        </w:rPr>
        <w:t xml:space="preserve">Datum: </w:t>
      </w:r>
      <w:r w:rsidR="00AF2424" w:rsidRPr="00D47809">
        <w:rPr>
          <w:rFonts w:ascii="Verdana" w:hAnsi="Verdana"/>
        </w:rPr>
        <w:tab/>
      </w:r>
      <w:r w:rsidR="00AF2424" w:rsidRPr="00D47809">
        <w:rPr>
          <w:rFonts w:ascii="Verdana" w:hAnsi="Verdana"/>
        </w:rPr>
        <w:tab/>
      </w:r>
      <w:r w:rsidR="00AF2424" w:rsidRPr="00D47809">
        <w:rPr>
          <w:rFonts w:ascii="Verdana" w:hAnsi="Verdana"/>
        </w:rPr>
        <w:tab/>
      </w:r>
      <w:r w:rsidR="00AF2424" w:rsidRPr="00D47809">
        <w:rPr>
          <w:rFonts w:ascii="Verdana" w:hAnsi="Verdana"/>
        </w:rPr>
        <w:tab/>
      </w:r>
      <w:r w:rsidR="00AF2424" w:rsidRPr="00D47809">
        <w:rPr>
          <w:rFonts w:ascii="Verdana" w:hAnsi="Verdana"/>
        </w:rPr>
        <w:tab/>
      </w:r>
      <w:r w:rsidR="00AF2424" w:rsidRPr="00D47809">
        <w:rPr>
          <w:rFonts w:ascii="Verdana" w:hAnsi="Verdana"/>
        </w:rPr>
        <w:tab/>
        <w:t>Plaats:</w:t>
      </w:r>
    </w:p>
    <w:p w14:paraId="0CADF920" w14:textId="77777777" w:rsidR="0025173A" w:rsidRPr="00D47809" w:rsidRDefault="0025173A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5572D995" w14:textId="77777777" w:rsidR="00232658" w:rsidRDefault="00232658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32120E49" w14:textId="77777777" w:rsidR="00232658" w:rsidRDefault="00232658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093B0051" w14:textId="77777777" w:rsidR="0025173A" w:rsidRDefault="0025173A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  <w:r w:rsidRPr="00D47809">
        <w:rPr>
          <w:rFonts w:ascii="Verdana" w:hAnsi="Verdana"/>
        </w:rPr>
        <w:t>Naam:</w:t>
      </w:r>
    </w:p>
    <w:p w14:paraId="5861EEFD" w14:textId="77777777" w:rsidR="00232658" w:rsidRDefault="00232658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401A448A" w14:textId="77777777" w:rsidR="00232658" w:rsidRDefault="00232658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4AC439CC" w14:textId="77777777" w:rsidR="00232658" w:rsidRDefault="00232658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</w:p>
    <w:p w14:paraId="64EA34E1" w14:textId="07FB798D" w:rsidR="00232658" w:rsidRPr="00D47809" w:rsidRDefault="00232658" w:rsidP="0025173A">
      <w:pPr>
        <w:pStyle w:val="Lijstopsomteken2"/>
        <w:numPr>
          <w:ilvl w:val="0"/>
          <w:numId w:val="0"/>
        </w:numPr>
        <w:ind w:left="643" w:hanging="360"/>
        <w:rPr>
          <w:rFonts w:ascii="Verdana" w:hAnsi="Verdana"/>
        </w:rPr>
      </w:pPr>
      <w:r>
        <w:rPr>
          <w:rFonts w:ascii="Verdana" w:hAnsi="Verdana"/>
        </w:rPr>
        <w:t>Handtekening:</w:t>
      </w:r>
    </w:p>
    <w:p w14:paraId="3787E60A" w14:textId="77777777" w:rsidR="008C6FD6" w:rsidRPr="0025173A" w:rsidRDefault="008C6FD6">
      <w:bookmarkStart w:id="0" w:name="_GoBack"/>
      <w:bookmarkEnd w:id="0"/>
    </w:p>
    <w:sectPr w:rsidR="008C6FD6" w:rsidRPr="0025173A" w:rsidSect="00060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CBE271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1B36E1C"/>
    <w:multiLevelType w:val="hybridMultilevel"/>
    <w:tmpl w:val="A5EE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556E7"/>
    <w:multiLevelType w:val="hybridMultilevel"/>
    <w:tmpl w:val="03FADC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A"/>
    <w:rsid w:val="0006000A"/>
    <w:rsid w:val="00113308"/>
    <w:rsid w:val="00177DE1"/>
    <w:rsid w:val="00232658"/>
    <w:rsid w:val="0025173A"/>
    <w:rsid w:val="00364092"/>
    <w:rsid w:val="003A165F"/>
    <w:rsid w:val="0073128A"/>
    <w:rsid w:val="008C6FD6"/>
    <w:rsid w:val="009175A1"/>
    <w:rsid w:val="009465F9"/>
    <w:rsid w:val="009E3504"/>
    <w:rsid w:val="00AF2424"/>
    <w:rsid w:val="00C136F1"/>
    <w:rsid w:val="00D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D61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173A"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next w:val="Standaard"/>
    <w:link w:val="Kop1Teken"/>
    <w:qFormat/>
    <w:rsid w:val="0025173A"/>
    <w:pPr>
      <w:keepNext/>
      <w:outlineLvl w:val="0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rsid w:val="0025173A"/>
    <w:pPr>
      <w:numPr>
        <w:numId w:val="2"/>
      </w:numPr>
    </w:pPr>
  </w:style>
  <w:style w:type="character" w:customStyle="1" w:styleId="Kop1Teken">
    <w:name w:val="Kop 1 Teken"/>
    <w:basedOn w:val="Standaardalinea-lettertype"/>
    <w:link w:val="Kop1"/>
    <w:rsid w:val="0025173A"/>
    <w:rPr>
      <w:rFonts w:ascii="Times New Roman" w:eastAsia="Times New Roman" w:hAnsi="Times New Roman" w:cs="Times New Roman"/>
      <w:b/>
      <w:bCs/>
      <w:sz w:val="28"/>
    </w:rPr>
  </w:style>
  <w:style w:type="paragraph" w:styleId="Lijstalinea">
    <w:name w:val="List Paragraph"/>
    <w:basedOn w:val="Standaard"/>
    <w:uiPriority w:val="34"/>
    <w:qFormat/>
    <w:rsid w:val="003A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1773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Duur van de gesprekken</vt:lpstr>
      <vt:lpstr>Kosten</vt:lpstr>
      <vt:lpstr>Betaling</vt:lpstr>
    </vt:vector>
  </TitlesOfParts>
  <Company>Praktijk voor Psychotherapie, Arjan Vlasman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3</cp:revision>
  <dcterms:created xsi:type="dcterms:W3CDTF">2017-03-12T14:48:00Z</dcterms:created>
  <dcterms:modified xsi:type="dcterms:W3CDTF">2017-03-12T14:58:00Z</dcterms:modified>
</cp:coreProperties>
</file>